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BDF3" w14:textId="77777777" w:rsidR="005E1AA8" w:rsidRPr="005E1AA8" w:rsidRDefault="005E1AA8" w:rsidP="005E1AA8">
      <w:pPr>
        <w:jc w:val="center"/>
        <w:rPr>
          <w:rFonts w:ascii="Arial Black" w:hAnsi="Arial Black"/>
          <w:color w:val="FF0000"/>
          <w:sz w:val="24"/>
          <w:szCs w:val="24"/>
        </w:rPr>
      </w:pPr>
      <w:bookmarkStart w:id="0" w:name="_GoBack"/>
      <w:bookmarkEnd w:id="0"/>
    </w:p>
    <w:p w14:paraId="0AE7D631" w14:textId="77777777" w:rsidR="005E1AA8" w:rsidRDefault="005E1AA8">
      <w:pPr>
        <w:rPr>
          <w:rFonts w:ascii="Arial Black" w:hAnsi="Arial Black"/>
          <w:sz w:val="24"/>
          <w:szCs w:val="24"/>
        </w:rPr>
      </w:pPr>
    </w:p>
    <w:p w14:paraId="7B10D124" w14:textId="54380198" w:rsidR="005E1AA8" w:rsidRPr="008C7B32" w:rsidRDefault="005E1AA8">
      <w:pPr>
        <w:rPr>
          <w:rFonts w:ascii="Arial" w:hAnsi="Arial" w:cs="Arial"/>
          <w:b/>
          <w:sz w:val="24"/>
          <w:szCs w:val="24"/>
        </w:rPr>
      </w:pPr>
      <w:r w:rsidRPr="008C7B32">
        <w:rPr>
          <w:rFonts w:ascii="Arial" w:hAnsi="Arial" w:cs="Arial"/>
          <w:b/>
          <w:sz w:val="24"/>
          <w:szCs w:val="24"/>
        </w:rPr>
        <w:t>Information for Social Care Professionals in relation to the Independent Professional Advoca</w:t>
      </w:r>
      <w:r w:rsidR="00B37E4F">
        <w:rPr>
          <w:rFonts w:ascii="Arial" w:hAnsi="Arial" w:cs="Arial"/>
          <w:b/>
          <w:sz w:val="24"/>
          <w:szCs w:val="24"/>
        </w:rPr>
        <w:t>cy</w:t>
      </w:r>
      <w:r w:rsidRPr="008C7B32">
        <w:rPr>
          <w:rFonts w:ascii="Arial" w:hAnsi="Arial" w:cs="Arial"/>
          <w:b/>
          <w:sz w:val="24"/>
          <w:szCs w:val="24"/>
        </w:rPr>
        <w:t xml:space="preserve"> Service.</w:t>
      </w:r>
    </w:p>
    <w:p w14:paraId="4F344CE3" w14:textId="3FBDBA61" w:rsidR="005E1AA8" w:rsidRDefault="005E1AA8">
      <w:pPr>
        <w:rPr>
          <w:rFonts w:ascii="Arial" w:hAnsi="Arial" w:cs="Arial"/>
          <w:sz w:val="24"/>
          <w:szCs w:val="24"/>
        </w:rPr>
      </w:pPr>
      <w:r w:rsidRPr="005E1AA8">
        <w:rPr>
          <w:rFonts w:ascii="Arial" w:hAnsi="Arial" w:cs="Arial"/>
          <w:sz w:val="24"/>
          <w:szCs w:val="24"/>
        </w:rPr>
        <w:t xml:space="preserve">This is a statutory service commissioned by </w:t>
      </w:r>
      <w:r w:rsidR="00572718">
        <w:rPr>
          <w:rFonts w:ascii="Arial" w:hAnsi="Arial" w:cs="Arial"/>
          <w:sz w:val="24"/>
          <w:szCs w:val="24"/>
        </w:rPr>
        <w:t xml:space="preserve">the </w:t>
      </w:r>
      <w:r w:rsidRPr="005E1AA8">
        <w:rPr>
          <w:rFonts w:ascii="Arial" w:hAnsi="Arial" w:cs="Arial"/>
          <w:sz w:val="24"/>
          <w:szCs w:val="24"/>
        </w:rPr>
        <w:t xml:space="preserve">Local Authorities </w:t>
      </w:r>
      <w:r w:rsidR="00572718">
        <w:rPr>
          <w:rFonts w:ascii="Arial" w:hAnsi="Arial" w:cs="Arial"/>
          <w:sz w:val="24"/>
          <w:szCs w:val="24"/>
        </w:rPr>
        <w:t xml:space="preserve">in Carmarthenshire, Ceredigion and Pembrokeshire </w:t>
      </w:r>
      <w:r w:rsidRPr="005E1AA8">
        <w:rPr>
          <w:rFonts w:ascii="Arial" w:hAnsi="Arial" w:cs="Arial"/>
          <w:sz w:val="24"/>
          <w:szCs w:val="24"/>
        </w:rPr>
        <w:t xml:space="preserve">as a requirement under the Social Services and Well-being (Wales) Act and the role is defined within Part 10 Code of Practice (Advocacy) which sets out how the requirements </w:t>
      </w:r>
      <w:r w:rsidRPr="005E1AA8">
        <w:rPr>
          <w:rFonts w:ascii="Arial" w:hAnsi="Arial" w:cs="Arial"/>
          <w:b/>
          <w:i/>
          <w:sz w:val="24"/>
          <w:szCs w:val="24"/>
        </w:rPr>
        <w:t xml:space="preserve">must </w:t>
      </w:r>
      <w:r>
        <w:rPr>
          <w:rFonts w:ascii="Arial" w:hAnsi="Arial" w:cs="Arial"/>
          <w:sz w:val="24"/>
          <w:szCs w:val="24"/>
        </w:rPr>
        <w:t>be met.</w:t>
      </w:r>
    </w:p>
    <w:p w14:paraId="24766F37" w14:textId="77777777" w:rsidR="007275F2" w:rsidRDefault="005E1AA8">
      <w:pPr>
        <w:rPr>
          <w:rFonts w:ascii="Arial" w:hAnsi="Arial" w:cs="Arial"/>
          <w:sz w:val="24"/>
          <w:szCs w:val="24"/>
        </w:rPr>
      </w:pPr>
      <w:r>
        <w:rPr>
          <w:rFonts w:ascii="Arial" w:hAnsi="Arial" w:cs="Arial"/>
          <w:sz w:val="24"/>
          <w:szCs w:val="24"/>
        </w:rPr>
        <w:t xml:space="preserve">The service is designed to provide support to </w:t>
      </w:r>
      <w:r w:rsidR="00883A1A">
        <w:rPr>
          <w:rFonts w:ascii="Arial" w:hAnsi="Arial" w:cs="Arial"/>
          <w:sz w:val="24"/>
          <w:szCs w:val="24"/>
        </w:rPr>
        <w:t xml:space="preserve">certain </w:t>
      </w:r>
      <w:r>
        <w:rPr>
          <w:rFonts w:ascii="Arial" w:hAnsi="Arial" w:cs="Arial"/>
          <w:sz w:val="24"/>
          <w:szCs w:val="24"/>
        </w:rPr>
        <w:t xml:space="preserve">individuals engaged in key Social Services processes, specifically, </w:t>
      </w:r>
      <w:r w:rsidRPr="00883A1A">
        <w:rPr>
          <w:rFonts w:ascii="Arial" w:hAnsi="Arial" w:cs="Arial"/>
          <w:b/>
          <w:sz w:val="24"/>
          <w:szCs w:val="24"/>
        </w:rPr>
        <w:t xml:space="preserve">assessment, </w:t>
      </w:r>
      <w:r w:rsidR="00883A1A" w:rsidRPr="00883A1A">
        <w:rPr>
          <w:rFonts w:ascii="Arial" w:hAnsi="Arial" w:cs="Arial"/>
          <w:b/>
          <w:sz w:val="24"/>
          <w:szCs w:val="24"/>
        </w:rPr>
        <w:t>care and support planning, care reviews and safeguarding</w:t>
      </w:r>
      <w:r w:rsidR="00883A1A">
        <w:rPr>
          <w:rFonts w:ascii="Arial" w:hAnsi="Arial" w:cs="Arial"/>
          <w:b/>
          <w:sz w:val="24"/>
          <w:szCs w:val="24"/>
        </w:rPr>
        <w:t xml:space="preserve"> </w:t>
      </w:r>
      <w:r w:rsidR="00883A1A">
        <w:rPr>
          <w:rFonts w:ascii="Arial" w:hAnsi="Arial" w:cs="Arial"/>
          <w:sz w:val="24"/>
          <w:szCs w:val="24"/>
        </w:rPr>
        <w:t>who face barriers to full participation.</w:t>
      </w:r>
    </w:p>
    <w:p w14:paraId="74A2F24C" w14:textId="4E0067F6" w:rsidR="00883A1A" w:rsidRDefault="00883A1A">
      <w:pPr>
        <w:rPr>
          <w:rFonts w:ascii="Arial" w:hAnsi="Arial" w:cs="Arial"/>
          <w:sz w:val="24"/>
          <w:szCs w:val="24"/>
        </w:rPr>
      </w:pPr>
      <w:r>
        <w:rPr>
          <w:rFonts w:ascii="Arial" w:hAnsi="Arial" w:cs="Arial"/>
          <w:sz w:val="24"/>
          <w:szCs w:val="24"/>
        </w:rPr>
        <w:t>The key</w:t>
      </w:r>
      <w:r w:rsidR="007275F2">
        <w:rPr>
          <w:rFonts w:ascii="Arial" w:hAnsi="Arial" w:cs="Arial"/>
          <w:sz w:val="24"/>
          <w:szCs w:val="24"/>
        </w:rPr>
        <w:t xml:space="preserve"> </w:t>
      </w:r>
      <w:r>
        <w:rPr>
          <w:rFonts w:ascii="Arial" w:hAnsi="Arial" w:cs="Arial"/>
          <w:sz w:val="24"/>
          <w:szCs w:val="24"/>
        </w:rPr>
        <w:t xml:space="preserve">barriers are defined as impaired ability to </w:t>
      </w:r>
      <w:r>
        <w:rPr>
          <w:rFonts w:ascii="Arial" w:hAnsi="Arial" w:cs="Arial"/>
          <w:b/>
          <w:sz w:val="24"/>
          <w:szCs w:val="24"/>
        </w:rPr>
        <w:t>understand relevant information, retain information, use or weigh up information or communicate their views, wishes and feelings.</w:t>
      </w:r>
      <w:r>
        <w:rPr>
          <w:rFonts w:ascii="Arial" w:hAnsi="Arial" w:cs="Arial"/>
          <w:sz w:val="24"/>
          <w:szCs w:val="24"/>
        </w:rPr>
        <w:t xml:space="preserve"> The Code also recognises other possible barriers, such as, an individual having difficulties ident</w:t>
      </w:r>
      <w:r w:rsidR="007275F2">
        <w:rPr>
          <w:rFonts w:ascii="Arial" w:hAnsi="Arial" w:cs="Arial"/>
          <w:sz w:val="24"/>
          <w:szCs w:val="24"/>
        </w:rPr>
        <w:t>ifying sources of information through emotional or physical difficulties, language barriers, familial conflicts of interest, etc. the key requirement is for any barriers to fully participating and promoting voice and control are addressed.</w:t>
      </w:r>
    </w:p>
    <w:p w14:paraId="7C09E7B5" w14:textId="72720546" w:rsidR="006D0847" w:rsidRDefault="00883A1A">
      <w:pPr>
        <w:rPr>
          <w:rFonts w:ascii="Arial" w:hAnsi="Arial" w:cs="Arial"/>
          <w:sz w:val="24"/>
          <w:szCs w:val="24"/>
        </w:rPr>
      </w:pPr>
      <w:r>
        <w:rPr>
          <w:rFonts w:ascii="Arial" w:hAnsi="Arial" w:cs="Arial"/>
          <w:sz w:val="24"/>
          <w:szCs w:val="24"/>
        </w:rPr>
        <w:t xml:space="preserve">The </w:t>
      </w:r>
      <w:r w:rsidR="007275F2">
        <w:rPr>
          <w:rFonts w:ascii="Arial" w:hAnsi="Arial" w:cs="Arial"/>
          <w:sz w:val="24"/>
          <w:szCs w:val="24"/>
        </w:rPr>
        <w:t xml:space="preserve">advocacy </w:t>
      </w:r>
      <w:r>
        <w:rPr>
          <w:rFonts w:ascii="Arial" w:hAnsi="Arial" w:cs="Arial"/>
          <w:sz w:val="24"/>
          <w:szCs w:val="24"/>
        </w:rPr>
        <w:t xml:space="preserve">support provided allows the individual to </w:t>
      </w:r>
      <w:r w:rsidRPr="007275F2">
        <w:rPr>
          <w:rFonts w:ascii="Arial" w:hAnsi="Arial" w:cs="Arial"/>
          <w:b/>
          <w:sz w:val="24"/>
          <w:szCs w:val="24"/>
        </w:rPr>
        <w:t>fully participate</w:t>
      </w:r>
      <w:r>
        <w:rPr>
          <w:rFonts w:ascii="Arial" w:hAnsi="Arial" w:cs="Arial"/>
          <w:sz w:val="24"/>
          <w:szCs w:val="24"/>
        </w:rPr>
        <w:t xml:space="preserve"> in these processes; a key requirement of the Act. This is done through the provision of information relating to the processes,</w:t>
      </w:r>
      <w:r w:rsidR="007275F2">
        <w:rPr>
          <w:rFonts w:ascii="Arial" w:hAnsi="Arial" w:cs="Arial"/>
          <w:sz w:val="24"/>
          <w:szCs w:val="24"/>
        </w:rPr>
        <w:t xml:space="preserve"> explaining rights and entitlements,</w:t>
      </w:r>
      <w:r w:rsidR="006D0847">
        <w:rPr>
          <w:rFonts w:ascii="Arial" w:hAnsi="Arial" w:cs="Arial"/>
          <w:sz w:val="24"/>
          <w:szCs w:val="24"/>
        </w:rPr>
        <w:t xml:space="preserve"> </w:t>
      </w:r>
      <w:r w:rsidR="00D35221">
        <w:rPr>
          <w:rFonts w:ascii="Arial" w:hAnsi="Arial" w:cs="Arial"/>
          <w:sz w:val="24"/>
          <w:szCs w:val="24"/>
        </w:rPr>
        <w:t xml:space="preserve">improved </w:t>
      </w:r>
      <w:r w:rsidR="006D0847">
        <w:rPr>
          <w:rFonts w:ascii="Arial" w:hAnsi="Arial" w:cs="Arial"/>
          <w:sz w:val="24"/>
          <w:szCs w:val="24"/>
        </w:rPr>
        <w:t xml:space="preserve">understanding </w:t>
      </w:r>
      <w:r w:rsidR="00D35221">
        <w:rPr>
          <w:rFonts w:ascii="Arial" w:hAnsi="Arial" w:cs="Arial"/>
          <w:sz w:val="24"/>
          <w:szCs w:val="24"/>
        </w:rPr>
        <w:t xml:space="preserve">of </w:t>
      </w:r>
      <w:r w:rsidR="006D0847">
        <w:rPr>
          <w:rFonts w:ascii="Arial" w:hAnsi="Arial" w:cs="Arial"/>
          <w:sz w:val="24"/>
          <w:szCs w:val="24"/>
        </w:rPr>
        <w:t>options and</w:t>
      </w:r>
      <w:r w:rsidR="007275F2">
        <w:rPr>
          <w:rFonts w:ascii="Arial" w:hAnsi="Arial" w:cs="Arial"/>
          <w:sz w:val="24"/>
          <w:szCs w:val="24"/>
        </w:rPr>
        <w:t xml:space="preserve"> </w:t>
      </w:r>
      <w:r w:rsidR="006D0847">
        <w:rPr>
          <w:rFonts w:ascii="Arial" w:hAnsi="Arial" w:cs="Arial"/>
          <w:sz w:val="24"/>
          <w:szCs w:val="24"/>
        </w:rPr>
        <w:t xml:space="preserve">facilitating informed personal choices. Throughout engagement the individual will be facilitated to self-advocate to the best of their capacity. For those individuals unable to directly express their preferences and choices </w:t>
      </w:r>
      <w:r w:rsidR="00572718">
        <w:rPr>
          <w:rFonts w:ascii="Arial" w:hAnsi="Arial" w:cs="Arial"/>
          <w:sz w:val="24"/>
          <w:szCs w:val="24"/>
        </w:rPr>
        <w:t xml:space="preserve">or who do not have capacity with regards specific decision making, </w:t>
      </w:r>
      <w:r w:rsidR="006D0847">
        <w:rPr>
          <w:rFonts w:ascii="Arial" w:hAnsi="Arial" w:cs="Arial"/>
          <w:sz w:val="24"/>
          <w:szCs w:val="24"/>
        </w:rPr>
        <w:t>the advocate will provide non-instructed representation based upon what can be ascertained through</w:t>
      </w:r>
      <w:r w:rsidR="00D35221">
        <w:rPr>
          <w:rFonts w:ascii="Arial" w:hAnsi="Arial" w:cs="Arial"/>
          <w:sz w:val="24"/>
          <w:szCs w:val="24"/>
        </w:rPr>
        <w:t>,</w:t>
      </w:r>
      <w:r w:rsidR="006D0847">
        <w:rPr>
          <w:rFonts w:ascii="Arial" w:hAnsi="Arial" w:cs="Arial"/>
          <w:sz w:val="24"/>
          <w:szCs w:val="24"/>
        </w:rPr>
        <w:t xml:space="preserve"> </w:t>
      </w:r>
      <w:r w:rsidR="00572718">
        <w:rPr>
          <w:rFonts w:ascii="Arial" w:hAnsi="Arial" w:cs="Arial"/>
          <w:sz w:val="24"/>
          <w:szCs w:val="24"/>
        </w:rPr>
        <w:t xml:space="preserve">discussion with and </w:t>
      </w:r>
      <w:r w:rsidR="006D0847">
        <w:rPr>
          <w:rFonts w:ascii="Arial" w:hAnsi="Arial" w:cs="Arial"/>
          <w:sz w:val="24"/>
          <w:szCs w:val="24"/>
        </w:rPr>
        <w:t>observation</w:t>
      </w:r>
      <w:r w:rsidR="00572718">
        <w:rPr>
          <w:rFonts w:ascii="Arial" w:hAnsi="Arial" w:cs="Arial"/>
          <w:sz w:val="24"/>
          <w:szCs w:val="24"/>
        </w:rPr>
        <w:t xml:space="preserve"> of the person,</w:t>
      </w:r>
      <w:r w:rsidR="006D0847">
        <w:rPr>
          <w:rFonts w:ascii="Arial" w:hAnsi="Arial" w:cs="Arial"/>
          <w:sz w:val="24"/>
          <w:szCs w:val="24"/>
        </w:rPr>
        <w:t xml:space="preserve"> and from those who know the person</w:t>
      </w:r>
      <w:r w:rsidR="00D35221">
        <w:rPr>
          <w:rFonts w:ascii="Arial" w:hAnsi="Arial" w:cs="Arial"/>
          <w:sz w:val="24"/>
          <w:szCs w:val="24"/>
        </w:rPr>
        <w:t>,</w:t>
      </w:r>
      <w:r w:rsidR="006D0847">
        <w:rPr>
          <w:rFonts w:ascii="Arial" w:hAnsi="Arial" w:cs="Arial"/>
          <w:sz w:val="24"/>
          <w:szCs w:val="24"/>
        </w:rPr>
        <w:t xml:space="preserve"> about the person’s preferences and lifestyles, or the types of choices they may have previously made.</w:t>
      </w:r>
    </w:p>
    <w:p w14:paraId="230B12D3" w14:textId="78E15404" w:rsidR="005E1AA8" w:rsidRDefault="006D0847">
      <w:pPr>
        <w:rPr>
          <w:rFonts w:ascii="Arial" w:hAnsi="Arial" w:cs="Arial"/>
          <w:sz w:val="24"/>
          <w:szCs w:val="24"/>
        </w:rPr>
      </w:pPr>
      <w:r>
        <w:rPr>
          <w:rFonts w:ascii="Arial" w:hAnsi="Arial" w:cs="Arial"/>
          <w:sz w:val="24"/>
          <w:szCs w:val="24"/>
        </w:rPr>
        <w:t>There may be other people, family or friends,</w:t>
      </w:r>
      <w:r w:rsidR="00B37E4F">
        <w:rPr>
          <w:rFonts w:ascii="Arial" w:hAnsi="Arial" w:cs="Arial"/>
          <w:sz w:val="24"/>
          <w:szCs w:val="24"/>
        </w:rPr>
        <w:t xml:space="preserve"> </w:t>
      </w:r>
      <w:r>
        <w:rPr>
          <w:rFonts w:ascii="Arial" w:hAnsi="Arial" w:cs="Arial"/>
          <w:sz w:val="24"/>
          <w:szCs w:val="24"/>
        </w:rPr>
        <w:t xml:space="preserve">(referred in the Act as an </w:t>
      </w:r>
      <w:r>
        <w:rPr>
          <w:rFonts w:ascii="Arial" w:hAnsi="Arial" w:cs="Arial"/>
          <w:b/>
          <w:sz w:val="24"/>
          <w:szCs w:val="24"/>
        </w:rPr>
        <w:t>appropriate individual</w:t>
      </w:r>
      <w:r>
        <w:rPr>
          <w:rFonts w:ascii="Arial" w:hAnsi="Arial" w:cs="Arial"/>
          <w:sz w:val="24"/>
          <w:szCs w:val="24"/>
        </w:rPr>
        <w:t>) who can be considered as someon</w:t>
      </w:r>
      <w:r w:rsidR="008C7B32">
        <w:rPr>
          <w:rFonts w:ascii="Arial" w:hAnsi="Arial" w:cs="Arial"/>
          <w:sz w:val="24"/>
          <w:szCs w:val="24"/>
        </w:rPr>
        <w:t>e who can assist the person to fully participate. However, the Code sets out some of the difficulties</w:t>
      </w:r>
      <w:r w:rsidR="00572718">
        <w:rPr>
          <w:rFonts w:ascii="Arial" w:hAnsi="Arial" w:cs="Arial"/>
          <w:sz w:val="24"/>
          <w:szCs w:val="24"/>
        </w:rPr>
        <w:t xml:space="preserve"> </w:t>
      </w:r>
      <w:r w:rsidR="008C7B32">
        <w:rPr>
          <w:rFonts w:ascii="Arial" w:hAnsi="Arial" w:cs="Arial"/>
          <w:sz w:val="24"/>
          <w:szCs w:val="24"/>
        </w:rPr>
        <w:t>in using family and friends</w:t>
      </w:r>
      <w:r w:rsidR="00572718">
        <w:rPr>
          <w:rFonts w:ascii="Arial" w:hAnsi="Arial" w:cs="Arial"/>
          <w:sz w:val="24"/>
          <w:szCs w:val="24"/>
        </w:rPr>
        <w:t xml:space="preserve"> </w:t>
      </w:r>
      <w:r w:rsidR="008C7B32">
        <w:rPr>
          <w:rFonts w:ascii="Arial" w:hAnsi="Arial" w:cs="Arial"/>
          <w:sz w:val="24"/>
          <w:szCs w:val="24"/>
        </w:rPr>
        <w:t>in terms of</w:t>
      </w:r>
      <w:r w:rsidR="00572718">
        <w:rPr>
          <w:rFonts w:ascii="Arial" w:hAnsi="Arial" w:cs="Arial"/>
          <w:sz w:val="24"/>
          <w:szCs w:val="24"/>
        </w:rPr>
        <w:t>;</w:t>
      </w:r>
      <w:r w:rsidR="008C7B32">
        <w:rPr>
          <w:rFonts w:ascii="Arial" w:hAnsi="Arial" w:cs="Arial"/>
          <w:sz w:val="24"/>
          <w:szCs w:val="24"/>
        </w:rPr>
        <w:t xml:space="preserve"> their limited knowledge of processes, possible conflicts of interest, </w:t>
      </w:r>
      <w:r w:rsidR="00572718">
        <w:rPr>
          <w:rFonts w:ascii="Arial" w:hAnsi="Arial" w:cs="Arial"/>
          <w:sz w:val="24"/>
          <w:szCs w:val="24"/>
        </w:rPr>
        <w:t>the individual</w:t>
      </w:r>
      <w:r w:rsidR="008C7B32">
        <w:rPr>
          <w:rFonts w:ascii="Arial" w:hAnsi="Arial" w:cs="Arial"/>
          <w:sz w:val="24"/>
          <w:szCs w:val="24"/>
        </w:rPr>
        <w:t xml:space="preserve"> not wanting them to provide support </w:t>
      </w:r>
      <w:r w:rsidR="00572718">
        <w:rPr>
          <w:rFonts w:ascii="Arial" w:hAnsi="Arial" w:cs="Arial"/>
          <w:sz w:val="24"/>
          <w:szCs w:val="24"/>
        </w:rPr>
        <w:t xml:space="preserve">or </w:t>
      </w:r>
      <w:r w:rsidR="008C7B32">
        <w:rPr>
          <w:rFonts w:ascii="Arial" w:hAnsi="Arial" w:cs="Arial"/>
          <w:sz w:val="24"/>
          <w:szCs w:val="24"/>
        </w:rPr>
        <w:t>the</w:t>
      </w:r>
      <w:r w:rsidR="00572718">
        <w:rPr>
          <w:rFonts w:ascii="Arial" w:hAnsi="Arial" w:cs="Arial"/>
          <w:sz w:val="24"/>
          <w:szCs w:val="24"/>
        </w:rPr>
        <w:t xml:space="preserve">m </w:t>
      </w:r>
      <w:r w:rsidR="008C7B32">
        <w:rPr>
          <w:rFonts w:ascii="Arial" w:hAnsi="Arial" w:cs="Arial"/>
          <w:sz w:val="24"/>
          <w:szCs w:val="24"/>
        </w:rPr>
        <w:t>being implicated in an enquiry into abuse or neglect.</w:t>
      </w:r>
    </w:p>
    <w:p w14:paraId="7ADDFD18" w14:textId="77777777" w:rsidR="008C7B32" w:rsidRDefault="008C7B32">
      <w:pPr>
        <w:rPr>
          <w:rFonts w:ascii="Arial" w:hAnsi="Arial" w:cs="Arial"/>
          <w:sz w:val="24"/>
          <w:szCs w:val="24"/>
        </w:rPr>
      </w:pPr>
    </w:p>
    <w:p w14:paraId="314376C2" w14:textId="77777777" w:rsidR="008C7B32" w:rsidRDefault="008C7B32">
      <w:pPr>
        <w:rPr>
          <w:rFonts w:ascii="Arial" w:hAnsi="Arial" w:cs="Arial"/>
          <w:sz w:val="24"/>
          <w:szCs w:val="24"/>
        </w:rPr>
      </w:pPr>
    </w:p>
    <w:p w14:paraId="042FBFD4" w14:textId="77777777" w:rsidR="008C7B32" w:rsidRDefault="008C7B32">
      <w:pPr>
        <w:rPr>
          <w:rFonts w:ascii="Arial" w:hAnsi="Arial" w:cs="Arial"/>
          <w:sz w:val="24"/>
          <w:szCs w:val="24"/>
        </w:rPr>
      </w:pPr>
    </w:p>
    <w:p w14:paraId="3BCBC779" w14:textId="77777777" w:rsidR="00B37E4F" w:rsidRDefault="00B37E4F">
      <w:pPr>
        <w:rPr>
          <w:rFonts w:ascii="Arial" w:hAnsi="Arial" w:cs="Arial"/>
          <w:sz w:val="24"/>
          <w:szCs w:val="24"/>
        </w:rPr>
      </w:pPr>
    </w:p>
    <w:p w14:paraId="36DEE934" w14:textId="42DF97ED" w:rsidR="008C7B32" w:rsidRDefault="008C7B32">
      <w:pPr>
        <w:rPr>
          <w:rFonts w:ascii="Arial" w:hAnsi="Arial" w:cs="Arial"/>
          <w:sz w:val="24"/>
          <w:szCs w:val="24"/>
        </w:rPr>
      </w:pPr>
      <w:r>
        <w:rPr>
          <w:rFonts w:ascii="Arial" w:hAnsi="Arial" w:cs="Arial"/>
          <w:sz w:val="24"/>
          <w:szCs w:val="24"/>
        </w:rPr>
        <w:t>When there is no appropriate individual who is suitable to act as an advocate for the person experiencing barriers to fully participating</w:t>
      </w:r>
      <w:r w:rsidR="00572718">
        <w:rPr>
          <w:rFonts w:ascii="Arial" w:hAnsi="Arial" w:cs="Arial"/>
          <w:sz w:val="24"/>
          <w:szCs w:val="24"/>
        </w:rPr>
        <w:t>,</w:t>
      </w:r>
      <w:r>
        <w:rPr>
          <w:rFonts w:ascii="Arial" w:hAnsi="Arial" w:cs="Arial"/>
          <w:sz w:val="24"/>
          <w:szCs w:val="24"/>
        </w:rPr>
        <w:t xml:space="preserve"> and the social care professional feels they cannot assist the person to fully participate</w:t>
      </w:r>
      <w:r w:rsidR="00572718">
        <w:rPr>
          <w:rFonts w:ascii="Arial" w:hAnsi="Arial" w:cs="Arial"/>
          <w:sz w:val="24"/>
          <w:szCs w:val="24"/>
        </w:rPr>
        <w:t>,</w:t>
      </w:r>
      <w:r>
        <w:rPr>
          <w:rFonts w:ascii="Arial" w:hAnsi="Arial" w:cs="Arial"/>
          <w:sz w:val="24"/>
          <w:szCs w:val="24"/>
        </w:rPr>
        <w:t xml:space="preserve"> they </w:t>
      </w:r>
      <w:r>
        <w:rPr>
          <w:rFonts w:ascii="Arial" w:hAnsi="Arial" w:cs="Arial"/>
          <w:b/>
          <w:sz w:val="24"/>
          <w:szCs w:val="24"/>
        </w:rPr>
        <w:t>must</w:t>
      </w:r>
      <w:r w:rsidRPr="0095108B">
        <w:rPr>
          <w:rFonts w:ascii="Arial" w:hAnsi="Arial" w:cs="Arial"/>
          <w:b/>
          <w:sz w:val="24"/>
          <w:szCs w:val="24"/>
        </w:rPr>
        <w:t xml:space="preserve"> engage</w:t>
      </w:r>
      <w:r>
        <w:rPr>
          <w:rFonts w:ascii="Arial" w:hAnsi="Arial" w:cs="Arial"/>
          <w:sz w:val="24"/>
          <w:szCs w:val="24"/>
        </w:rPr>
        <w:t xml:space="preserve"> an </w:t>
      </w:r>
      <w:r>
        <w:rPr>
          <w:rFonts w:ascii="Arial" w:hAnsi="Arial" w:cs="Arial"/>
          <w:b/>
          <w:sz w:val="24"/>
          <w:szCs w:val="24"/>
        </w:rPr>
        <w:t>Independent Professional Advocate</w:t>
      </w:r>
      <w:r>
        <w:rPr>
          <w:rFonts w:ascii="Arial" w:hAnsi="Arial" w:cs="Arial"/>
          <w:sz w:val="24"/>
          <w:szCs w:val="24"/>
        </w:rPr>
        <w:t>. In other situations, they should always consider the benefits of engaging an Independent Professional Advocate.</w:t>
      </w:r>
    </w:p>
    <w:p w14:paraId="20A54AC8" w14:textId="16D427B5" w:rsidR="0095108B" w:rsidRPr="0066474B" w:rsidRDefault="0095108B">
      <w:pPr>
        <w:rPr>
          <w:rFonts w:ascii="Arial" w:hAnsi="Arial" w:cs="Arial"/>
          <w:sz w:val="24"/>
          <w:szCs w:val="24"/>
        </w:rPr>
      </w:pPr>
      <w:r w:rsidRPr="0066474B">
        <w:rPr>
          <w:rFonts w:ascii="Arial" w:hAnsi="Arial" w:cs="Arial"/>
          <w:sz w:val="24"/>
          <w:szCs w:val="24"/>
        </w:rPr>
        <w:t>In C</w:t>
      </w:r>
      <w:r w:rsidR="00572718">
        <w:rPr>
          <w:rFonts w:ascii="Arial" w:hAnsi="Arial" w:cs="Arial"/>
          <w:sz w:val="24"/>
          <w:szCs w:val="24"/>
        </w:rPr>
        <w:t>armarthenshire, Ceredigion and Pembrokeshire</w:t>
      </w:r>
      <w:r w:rsidRPr="0066474B">
        <w:rPr>
          <w:rFonts w:ascii="Arial" w:hAnsi="Arial" w:cs="Arial"/>
          <w:sz w:val="24"/>
          <w:szCs w:val="24"/>
        </w:rPr>
        <w:t xml:space="preserve"> the Independent Professional Advocate Services is delivered by </w:t>
      </w:r>
      <w:r w:rsidR="00572718">
        <w:rPr>
          <w:rFonts w:ascii="Arial" w:hAnsi="Arial" w:cs="Arial"/>
          <w:sz w:val="24"/>
          <w:szCs w:val="24"/>
        </w:rPr>
        <w:t xml:space="preserve">3 CIPA (the Three County Independent </w:t>
      </w:r>
      <w:r w:rsidRPr="0066474B">
        <w:rPr>
          <w:rFonts w:ascii="Arial" w:hAnsi="Arial" w:cs="Arial"/>
          <w:sz w:val="24"/>
          <w:szCs w:val="24"/>
        </w:rPr>
        <w:t>Professional Advocacy</w:t>
      </w:r>
      <w:r w:rsidR="00572718">
        <w:rPr>
          <w:rFonts w:ascii="Arial" w:hAnsi="Arial" w:cs="Arial"/>
          <w:sz w:val="24"/>
          <w:szCs w:val="24"/>
        </w:rPr>
        <w:t xml:space="preserve"> Service</w:t>
      </w:r>
      <w:r w:rsidR="006E2315">
        <w:rPr>
          <w:rFonts w:ascii="Arial" w:hAnsi="Arial" w:cs="Arial"/>
          <w:sz w:val="24"/>
          <w:szCs w:val="24"/>
        </w:rPr>
        <w:t>)</w:t>
      </w:r>
      <w:r w:rsidR="00572718">
        <w:rPr>
          <w:rFonts w:ascii="Arial" w:hAnsi="Arial" w:cs="Arial"/>
          <w:sz w:val="24"/>
          <w:szCs w:val="24"/>
        </w:rPr>
        <w:t xml:space="preserve">, </w:t>
      </w:r>
      <w:r w:rsidRPr="0066474B">
        <w:rPr>
          <w:rFonts w:ascii="Arial" w:hAnsi="Arial" w:cs="Arial"/>
          <w:sz w:val="24"/>
          <w:szCs w:val="24"/>
        </w:rPr>
        <w:t>a collaboration between local independent advocacy providers</w:t>
      </w:r>
      <w:r w:rsidR="00526FB4">
        <w:rPr>
          <w:rFonts w:ascii="Arial" w:hAnsi="Arial" w:cs="Arial"/>
          <w:sz w:val="24"/>
          <w:szCs w:val="24"/>
        </w:rPr>
        <w:t xml:space="preserve"> with many years of advocacy experience</w:t>
      </w:r>
      <w:r w:rsidRPr="0066474B">
        <w:rPr>
          <w:rFonts w:ascii="Arial" w:hAnsi="Arial" w:cs="Arial"/>
          <w:sz w:val="24"/>
          <w:szCs w:val="24"/>
        </w:rPr>
        <w:t xml:space="preserve">. </w:t>
      </w:r>
      <w:r w:rsidR="00526FB4">
        <w:rPr>
          <w:rFonts w:ascii="Arial" w:hAnsi="Arial" w:cs="Arial"/>
          <w:sz w:val="24"/>
          <w:szCs w:val="24"/>
        </w:rPr>
        <w:t>Four of the five providers</w:t>
      </w:r>
      <w:r w:rsidRPr="0066474B">
        <w:rPr>
          <w:rFonts w:ascii="Arial" w:hAnsi="Arial" w:cs="Arial"/>
          <w:sz w:val="24"/>
          <w:szCs w:val="24"/>
        </w:rPr>
        <w:t xml:space="preserve"> hold the Independent Advocacy Quality Performance Mark and their advocates hold </w:t>
      </w:r>
      <w:r w:rsidR="00526FB4">
        <w:rPr>
          <w:rFonts w:ascii="Arial" w:hAnsi="Arial" w:cs="Arial"/>
          <w:sz w:val="24"/>
          <w:szCs w:val="24"/>
        </w:rPr>
        <w:t xml:space="preserve">or train to achieve </w:t>
      </w:r>
      <w:r w:rsidRPr="0066474B">
        <w:rPr>
          <w:rFonts w:ascii="Arial" w:hAnsi="Arial" w:cs="Arial"/>
          <w:sz w:val="24"/>
          <w:szCs w:val="24"/>
        </w:rPr>
        <w:t>the recognised vocational qualification in Independent Advocacy.</w:t>
      </w:r>
    </w:p>
    <w:p w14:paraId="00329ACD" w14:textId="29F7A20C" w:rsidR="0095108B" w:rsidRPr="0066474B" w:rsidRDefault="0095108B">
      <w:pPr>
        <w:rPr>
          <w:rFonts w:ascii="Arial" w:hAnsi="Arial" w:cs="Arial"/>
          <w:sz w:val="24"/>
          <w:szCs w:val="24"/>
        </w:rPr>
      </w:pPr>
      <w:r w:rsidRPr="0066474B">
        <w:rPr>
          <w:rFonts w:ascii="Arial" w:hAnsi="Arial" w:cs="Arial"/>
          <w:sz w:val="24"/>
          <w:szCs w:val="24"/>
        </w:rPr>
        <w:t xml:space="preserve">If you feel someone should be receiving their legal entitlement to </w:t>
      </w:r>
      <w:proofErr w:type="gramStart"/>
      <w:r w:rsidRPr="0066474B">
        <w:rPr>
          <w:rFonts w:ascii="Arial" w:hAnsi="Arial" w:cs="Arial"/>
          <w:sz w:val="24"/>
          <w:szCs w:val="24"/>
        </w:rPr>
        <w:t>Independent  Professional</w:t>
      </w:r>
      <w:proofErr w:type="gramEnd"/>
      <w:r w:rsidRPr="0066474B">
        <w:rPr>
          <w:rFonts w:ascii="Arial" w:hAnsi="Arial" w:cs="Arial"/>
          <w:sz w:val="24"/>
          <w:szCs w:val="24"/>
        </w:rPr>
        <w:t xml:space="preserve"> Advoca</w:t>
      </w:r>
      <w:r w:rsidR="00526FB4">
        <w:rPr>
          <w:rFonts w:ascii="Arial" w:hAnsi="Arial" w:cs="Arial"/>
          <w:sz w:val="24"/>
          <w:szCs w:val="24"/>
        </w:rPr>
        <w:t>cy</w:t>
      </w:r>
      <w:r w:rsidRPr="0066474B">
        <w:rPr>
          <w:rFonts w:ascii="Arial" w:hAnsi="Arial" w:cs="Arial"/>
          <w:sz w:val="24"/>
          <w:szCs w:val="24"/>
        </w:rPr>
        <w:t xml:space="preserve"> support, or if you are unsure as to eligibility please contact the service</w:t>
      </w:r>
      <w:r w:rsidR="00B37E4F">
        <w:rPr>
          <w:rFonts w:ascii="Arial" w:hAnsi="Arial" w:cs="Arial"/>
          <w:sz w:val="24"/>
          <w:szCs w:val="24"/>
        </w:rPr>
        <w:t xml:space="preserve"> and we will discuss each situation on its merits. </w:t>
      </w:r>
    </w:p>
    <w:p w14:paraId="30694A2B" w14:textId="352C360B" w:rsidR="0095108B" w:rsidRDefault="006E2315">
      <w:r>
        <w:rPr>
          <w:rFonts w:ascii="Arial" w:hAnsi="Arial" w:cs="Arial"/>
          <w:sz w:val="24"/>
          <w:szCs w:val="24"/>
        </w:rPr>
        <w:t xml:space="preserve">Please also view our information video at: </w:t>
      </w:r>
      <w:hyperlink r:id="rId9" w:history="1">
        <w:r>
          <w:rPr>
            <w:rStyle w:val="Hyperlink"/>
          </w:rPr>
          <w:t>https://youtu.be/kDjc8MG3Lh0</w:t>
        </w:r>
      </w:hyperlink>
    </w:p>
    <w:p w14:paraId="7C22172A" w14:textId="77777777" w:rsidR="006E2315" w:rsidRPr="006E2315" w:rsidRDefault="006E2315">
      <w:pPr>
        <w:rPr>
          <w:rFonts w:ascii="Arial" w:hAnsi="Arial" w:cs="Arial"/>
          <w:sz w:val="24"/>
          <w:szCs w:val="24"/>
        </w:rPr>
      </w:pPr>
    </w:p>
    <w:p w14:paraId="524F2718" w14:textId="77777777" w:rsidR="0095108B" w:rsidRPr="0066474B" w:rsidRDefault="0066474B">
      <w:pPr>
        <w:rPr>
          <w:rFonts w:ascii="Arial" w:hAnsi="Arial" w:cs="Arial"/>
          <w:color w:val="0070C0"/>
          <w:sz w:val="32"/>
          <w:szCs w:val="32"/>
        </w:rPr>
      </w:pPr>
      <w:r>
        <w:rPr>
          <w:rFonts w:ascii="Arial" w:hAnsi="Arial" w:cs="Arial"/>
          <w:color w:val="0070C0"/>
          <w:sz w:val="32"/>
          <w:szCs w:val="32"/>
        </w:rPr>
        <w:t>Freephone: 0800 2061387 or email info@cipawales.org.uk</w:t>
      </w:r>
    </w:p>
    <w:p w14:paraId="419B92EB" w14:textId="77777777" w:rsidR="005E1AA8" w:rsidRDefault="005E1AA8">
      <w:pPr>
        <w:rPr>
          <w:rFonts w:ascii="Arial Black" w:hAnsi="Arial Black"/>
          <w:sz w:val="24"/>
          <w:szCs w:val="24"/>
        </w:rPr>
      </w:pPr>
    </w:p>
    <w:p w14:paraId="08601AFD" w14:textId="77777777" w:rsidR="003A10A4" w:rsidRPr="005E1AA8" w:rsidRDefault="005E1AA8" w:rsidP="005E1AA8">
      <w:pPr>
        <w:jc w:val="both"/>
        <w:rPr>
          <w:rFonts w:ascii="Arial Black" w:hAnsi="Arial Black"/>
          <w:sz w:val="24"/>
          <w:szCs w:val="24"/>
        </w:rPr>
      </w:pPr>
      <w:r>
        <w:rPr>
          <w:rFonts w:ascii="Arial Black" w:hAnsi="Arial Black"/>
          <w:sz w:val="24"/>
          <w:szCs w:val="24"/>
        </w:rPr>
        <w:t xml:space="preserve"> </w:t>
      </w:r>
    </w:p>
    <w:sectPr w:rsidR="003A10A4" w:rsidRPr="005E1A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31C3" w14:textId="77777777" w:rsidR="00043B8B" w:rsidRDefault="00043B8B" w:rsidP="0066474B">
      <w:pPr>
        <w:spacing w:after="0" w:line="240" w:lineRule="auto"/>
      </w:pPr>
      <w:r>
        <w:separator/>
      </w:r>
    </w:p>
  </w:endnote>
  <w:endnote w:type="continuationSeparator" w:id="0">
    <w:p w14:paraId="78E07D42" w14:textId="77777777" w:rsidR="00043B8B" w:rsidRDefault="00043B8B" w:rsidP="0066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EA3D" w14:textId="77777777" w:rsidR="00043B8B" w:rsidRDefault="00043B8B" w:rsidP="0066474B">
      <w:pPr>
        <w:spacing w:after="0" w:line="240" w:lineRule="auto"/>
      </w:pPr>
      <w:r>
        <w:separator/>
      </w:r>
    </w:p>
  </w:footnote>
  <w:footnote w:type="continuationSeparator" w:id="0">
    <w:p w14:paraId="179FB160" w14:textId="77777777" w:rsidR="00043B8B" w:rsidRDefault="00043B8B" w:rsidP="0066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7A8B" w14:textId="463FC342" w:rsidR="0066474B" w:rsidRDefault="00B37E4F" w:rsidP="00B37E4F">
    <w:pPr>
      <w:pStyle w:val="Header"/>
      <w:jc w:val="center"/>
    </w:pPr>
    <w:r>
      <w:rPr>
        <w:noProof/>
      </w:rPr>
      <w:drawing>
        <wp:inline distT="0" distB="0" distL="0" distR="0" wp14:anchorId="1732A3F4" wp14:editId="0CC88D7A">
          <wp:extent cx="2942590" cy="7829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590" cy="782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A8"/>
    <w:rsid w:val="00043B8B"/>
    <w:rsid w:val="0027580C"/>
    <w:rsid w:val="003A10A4"/>
    <w:rsid w:val="004E6AA1"/>
    <w:rsid w:val="0051401D"/>
    <w:rsid w:val="00526FB4"/>
    <w:rsid w:val="00572718"/>
    <w:rsid w:val="005E1AA8"/>
    <w:rsid w:val="0066474B"/>
    <w:rsid w:val="006D0847"/>
    <w:rsid w:val="006E2315"/>
    <w:rsid w:val="007275F2"/>
    <w:rsid w:val="00883A1A"/>
    <w:rsid w:val="008C7B32"/>
    <w:rsid w:val="0095108B"/>
    <w:rsid w:val="00B37E4F"/>
    <w:rsid w:val="00D35221"/>
    <w:rsid w:val="00DC522E"/>
    <w:rsid w:val="00F1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AD82"/>
  <w15:chartTrackingRefBased/>
  <w15:docId w15:val="{80BA14C5-0325-488C-87A6-15A18C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4B"/>
  </w:style>
  <w:style w:type="paragraph" w:styleId="Footer">
    <w:name w:val="footer"/>
    <w:basedOn w:val="Normal"/>
    <w:link w:val="FooterChar"/>
    <w:uiPriority w:val="99"/>
    <w:unhideWhenUsed/>
    <w:rsid w:val="0066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74B"/>
  </w:style>
  <w:style w:type="character" w:styleId="Hyperlink">
    <w:name w:val="Hyperlink"/>
    <w:basedOn w:val="DefaultParagraphFont"/>
    <w:uiPriority w:val="99"/>
    <w:semiHidden/>
    <w:unhideWhenUsed/>
    <w:rsid w:val="006E23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outu.be/kDjc8MG3Lh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85A732033F74186573BCD65C00C1B" ma:contentTypeVersion="14" ma:contentTypeDescription="Create a new document." ma:contentTypeScope="" ma:versionID="09acdbd76fa27dba64865fa42835d53f">
  <xsd:schema xmlns:xsd="http://www.w3.org/2001/XMLSchema" xmlns:xs="http://www.w3.org/2001/XMLSchema" xmlns:p="http://schemas.microsoft.com/office/2006/metadata/properties" xmlns:ns3="8d7b5ecb-0ca3-4c63-aee7-e07b96205066" xmlns:ns4="d83eecb5-f22d-4cdb-ae7a-560e131fee0f" targetNamespace="http://schemas.microsoft.com/office/2006/metadata/properties" ma:root="true" ma:fieldsID="81cd974cfe516330c646ecaf595874df" ns3:_="" ns4:_="">
    <xsd:import namespace="8d7b5ecb-0ca3-4c63-aee7-e07b96205066"/>
    <xsd:import namespace="d83eecb5-f22d-4cdb-ae7a-560e131fe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5ecb-0ca3-4c63-aee7-e07b96205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eecb5-f22d-4cdb-ae7a-560e131fee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AFC8C-69A1-421D-92BC-52B9A10EC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5ecb-0ca3-4c63-aee7-e07b96205066"/>
    <ds:schemaRef ds:uri="d83eecb5-f22d-4cdb-ae7a-560e131fe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7F095-0018-4CA2-BCD2-4EBA86E85CDA}">
  <ds:schemaRefs>
    <ds:schemaRef ds:uri="http://schemas.microsoft.com/sharepoint/v3/contenttype/forms"/>
  </ds:schemaRefs>
</ds:datastoreItem>
</file>

<file path=customXml/itemProps3.xml><?xml version="1.0" encoding="utf-8"?>
<ds:datastoreItem xmlns:ds="http://schemas.openxmlformats.org/officeDocument/2006/customXml" ds:itemID="{3B0FFC53-2503-40BD-998D-B5AD48CB8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ICFDEV</dc:creator>
  <cp:keywords/>
  <dc:description/>
  <cp:lastModifiedBy>Jayne Edwards</cp:lastModifiedBy>
  <cp:revision>2</cp:revision>
  <dcterms:created xsi:type="dcterms:W3CDTF">2022-03-29T11:20:00Z</dcterms:created>
  <dcterms:modified xsi:type="dcterms:W3CDTF">2022-03-29T11:20:00Z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0x01010003085A732033F74186573BCD65C00C1B</vt:lpwstr>
  </property>
</Properties>
</file>